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b w:val="1"/>
          <w:color w:val="6d64e8"/>
          <w:sz w:val="40"/>
          <w:szCs w:val="40"/>
        </w:rPr>
      </w:pPr>
      <w:r w:rsidDel="00000000" w:rsidR="00000000" w:rsidRPr="00000000">
        <w:rPr>
          <w:b w:val="1"/>
          <w:color w:val="6d64e8"/>
          <w:sz w:val="40"/>
          <w:szCs w:val="40"/>
          <w:rtl w:val="0"/>
        </w:rPr>
        <w:t xml:space="preserve">Your Company</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123 Your Street</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Your City, ST 12345</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(123) 456 - 7890</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basirmukhtar.com</w:t>
      </w:r>
    </w:p>
    <w:p w:rsidR="00000000" w:rsidDel="00000000" w:rsidP="00000000" w:rsidRDefault="00000000" w:rsidRPr="00000000" w14:paraId="00000006">
      <w:pPr>
        <w:pStyle w:val="Title"/>
        <w:pageBreakBefore w:val="0"/>
        <w:pBdr>
          <w:top w:space="0" w:sz="0" w:val="nil"/>
          <w:left w:space="0" w:sz="0" w:val="nil"/>
          <w:bottom w:space="0" w:sz="0" w:val="nil"/>
          <w:right w:space="0" w:sz="0" w:val="nil"/>
          <w:between w:space="0" w:sz="0" w:val="nil"/>
        </w:pBdr>
        <w:shd w:fill="auto" w:val="clear"/>
        <w:rPr>
          <w:sz w:val="60"/>
          <w:szCs w:val="60"/>
        </w:rPr>
      </w:pPr>
      <w:bookmarkStart w:colFirst="0" w:colLast="0" w:name="_puwnoy2mhc8p" w:id="0"/>
      <w:bookmarkEnd w:id="0"/>
      <w:r w:rsidDel="00000000" w:rsidR="00000000" w:rsidRPr="00000000">
        <w:rPr>
          <w:rtl w:val="0"/>
        </w:rPr>
      </w:r>
    </w:p>
    <w:p w:rsidR="00000000" w:rsidDel="00000000" w:rsidP="00000000" w:rsidRDefault="00000000" w:rsidRPr="00000000" w14:paraId="00000007">
      <w:pPr>
        <w:pStyle w:val="Title"/>
        <w:pageBreakBefore w:val="0"/>
        <w:pBdr>
          <w:top w:space="0" w:sz="0" w:val="nil"/>
          <w:left w:space="0" w:sz="0" w:val="nil"/>
          <w:bottom w:space="0" w:sz="0" w:val="nil"/>
          <w:right w:space="0" w:sz="0" w:val="nil"/>
          <w:between w:space="0" w:sz="0" w:val="nil"/>
        </w:pBdr>
        <w:shd w:fill="auto" w:val="clear"/>
        <w:rPr>
          <w:sz w:val="60"/>
          <w:szCs w:val="60"/>
        </w:rPr>
      </w:pPr>
      <w:bookmarkStart w:colFirst="0" w:colLast="0" w:name="_6jynaot9cbnq" w:id="1"/>
      <w:bookmarkEnd w:id="1"/>
      <w:r w:rsidDel="00000000" w:rsidR="00000000" w:rsidRPr="00000000">
        <w:rPr>
          <w:sz w:val="60"/>
          <w:szCs w:val="60"/>
          <w:rtl w:val="0"/>
        </w:rPr>
        <w:t xml:space="preserve">Team/Department Name</w:t>
      </w:r>
    </w:p>
    <w:p w:rsidR="00000000" w:rsidDel="00000000" w:rsidP="00000000" w:rsidRDefault="00000000" w:rsidRPr="00000000" w14:paraId="00000008">
      <w:pPr>
        <w:pStyle w:val="Subtitle"/>
        <w:pageBreakBefore w:val="0"/>
        <w:pBdr>
          <w:top w:space="0" w:sz="0" w:val="nil"/>
          <w:left w:space="0" w:sz="0" w:val="nil"/>
          <w:bottom w:space="0" w:sz="0" w:val="nil"/>
          <w:right w:space="0" w:sz="0" w:val="nil"/>
          <w:between w:space="0" w:sz="0" w:val="nil"/>
        </w:pBdr>
        <w:shd w:fill="auto" w:val="clear"/>
        <w:rPr>
          <w:b w:val="1"/>
          <w:color w:val="6d64e8"/>
        </w:rPr>
      </w:pPr>
      <w:bookmarkStart w:colFirst="0" w:colLast="0" w:name="_eqpoxxy8gmzz" w:id="2"/>
      <w:bookmarkEnd w:id="2"/>
      <w:r w:rsidDel="00000000" w:rsidR="00000000" w:rsidRPr="00000000">
        <w:rPr>
          <w:b w:val="1"/>
          <w:rtl w:val="0"/>
        </w:rPr>
        <w:t xml:space="preserve">September 04</w:t>
      </w:r>
      <w:r w:rsidDel="00000000" w:rsidR="00000000" w:rsidRPr="00000000">
        <w:rPr>
          <w:b w:val="1"/>
          <w:rtl w:val="0"/>
        </w:rPr>
        <w:t xml:space="preserve">, 20XX</w:t>
      </w:r>
      <w:r w:rsidDel="00000000" w:rsidR="00000000" w:rsidRPr="00000000">
        <w:rPr>
          <w:rtl w:val="0"/>
        </w:rPr>
      </w:r>
    </w:p>
    <w:p w:rsidR="00000000" w:rsidDel="00000000" w:rsidP="00000000" w:rsidRDefault="00000000" w:rsidRPr="00000000" w14:paraId="00000009">
      <w:pPr>
        <w:pStyle w:val="Heading1"/>
        <w:pageBreakBefore w:val="0"/>
        <w:pBdr>
          <w:top w:space="0" w:sz="0" w:val="nil"/>
          <w:left w:space="0" w:sz="0" w:val="nil"/>
          <w:bottom w:space="0" w:sz="0" w:val="nil"/>
          <w:right w:space="0" w:sz="0" w:val="nil"/>
          <w:between w:space="0" w:sz="0" w:val="nil"/>
        </w:pBdr>
        <w:shd w:fill="auto" w:val="clear"/>
        <w:rPr>
          <w:color w:val="000000"/>
          <w:sz w:val="32"/>
          <w:szCs w:val="32"/>
        </w:rPr>
      </w:pPr>
      <w:bookmarkStart w:colFirst="0" w:colLast="0" w:name="_rrar1dgps27e" w:id="3"/>
      <w:bookmarkEnd w:id="3"/>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color w:val="666666"/>
        </w:rPr>
      </w:pPr>
      <w:r w:rsidDel="00000000" w:rsidR="00000000" w:rsidRPr="00000000">
        <w:rPr>
          <w:rtl w:val="0"/>
        </w:rPr>
        <w:t xml:space="preserve">The purpose of this document is to establish guidelines and expectations for our remote team members. By following these guidelines, we can maintain a productive and collaborative work environment while working remotely.</w:t>
      </w:r>
      <w:r w:rsidDel="00000000" w:rsidR="00000000" w:rsidRPr="00000000">
        <w:rPr>
          <w:rtl w:val="0"/>
        </w:rPr>
      </w:r>
    </w:p>
    <w:p w:rsidR="00000000" w:rsidDel="00000000" w:rsidP="00000000" w:rsidRDefault="00000000" w:rsidRPr="00000000" w14:paraId="0000000B">
      <w:pPr>
        <w:pStyle w:val="Heading1"/>
        <w:pageBreakBefore w:val="0"/>
        <w:pBdr>
          <w:top w:space="0" w:sz="0" w:val="nil"/>
          <w:left w:space="0" w:sz="0" w:val="nil"/>
          <w:bottom w:space="0" w:sz="0" w:val="nil"/>
          <w:right w:space="0" w:sz="0" w:val="nil"/>
          <w:between w:space="0" w:sz="0" w:val="nil"/>
        </w:pBdr>
        <w:shd w:fill="auto" w:val="clear"/>
        <w:spacing w:line="240" w:lineRule="auto"/>
        <w:rPr/>
      </w:pPr>
      <w:bookmarkStart w:colFirst="0" w:colLast="0" w:name="_ogp52fyi6djo" w:id="4"/>
      <w:bookmarkEnd w:id="4"/>
      <w:r w:rsidDel="00000000" w:rsidR="00000000" w:rsidRPr="00000000">
        <w:rPr>
          <w:rtl w:val="0"/>
        </w:rPr>
        <w:t xml:space="preserve">Communication Protocols:</w:t>
      </w:r>
    </w:p>
    <w:p w:rsidR="00000000" w:rsidDel="00000000" w:rsidP="00000000" w:rsidRDefault="00000000" w:rsidRPr="00000000" w14:paraId="0000000C">
      <w:pPr>
        <w:rPr/>
      </w:pPr>
      <w:r w:rsidDel="00000000" w:rsidR="00000000" w:rsidRPr="00000000">
        <w:rPr>
          <w:rtl w:val="0"/>
        </w:rPr>
        <w:t xml:space="preserve">To ensure effective communication, remote team members are expected to:</w:t>
      </w:r>
      <w:r w:rsidDel="00000000" w:rsidR="00000000" w:rsidRPr="00000000">
        <w:rPr>
          <w:rtl w:val="0"/>
        </w:rPr>
      </w:r>
    </w:p>
    <w:p w:rsidR="00000000" w:rsidDel="00000000" w:rsidP="00000000" w:rsidRDefault="00000000" w:rsidRPr="00000000" w14:paraId="0000000D">
      <w:pPr>
        <w:pageBreakBefore w:val="0"/>
        <w:numPr>
          <w:ilvl w:val="0"/>
          <w:numId w:val="1"/>
        </w:numPr>
        <w:pBdr>
          <w:top w:space="0" w:sz="0" w:val="nil"/>
          <w:left w:space="0" w:sz="0" w:val="nil"/>
          <w:bottom w:space="0" w:sz="0" w:val="nil"/>
          <w:right w:space="0" w:sz="0" w:val="nil"/>
          <w:between w:space="0" w:sz="0" w:val="nil"/>
        </w:pBdr>
        <w:shd w:fill="auto" w:val="clear"/>
        <w:spacing w:after="0" w:before="200" w:lineRule="auto"/>
        <w:ind w:left="720" w:hanging="360"/>
      </w:pPr>
      <w:r w:rsidDel="00000000" w:rsidR="00000000" w:rsidRPr="00000000">
        <w:rPr>
          <w:b w:val="1"/>
          <w:color w:val="e01b84"/>
          <w:rtl w:val="0"/>
        </w:rPr>
        <w:t xml:space="preserve">Respond to emails and messages</w:t>
      </w:r>
      <w:r w:rsidDel="00000000" w:rsidR="00000000" w:rsidRPr="00000000">
        <w:rPr>
          <w:rtl w:val="0"/>
        </w:rPr>
        <w:t xml:space="preserve"> within a reasonable timeframe.</w:t>
      </w:r>
    </w:p>
    <w:p w:rsidR="00000000" w:rsidDel="00000000" w:rsidP="00000000" w:rsidRDefault="00000000" w:rsidRPr="00000000" w14:paraId="0000000E">
      <w:pPr>
        <w:pageBreakBefore w:val="0"/>
        <w:numPr>
          <w:ilvl w:val="0"/>
          <w:numId w:val="1"/>
        </w:numPr>
        <w:pBdr>
          <w:top w:space="0" w:sz="0" w:val="nil"/>
          <w:left w:space="0" w:sz="0" w:val="nil"/>
          <w:bottom w:space="0" w:sz="0" w:val="nil"/>
          <w:right w:space="0" w:sz="0" w:val="nil"/>
          <w:between w:space="0" w:sz="0" w:val="nil"/>
        </w:pBdr>
        <w:shd w:fill="auto" w:val="clear"/>
        <w:spacing w:after="0" w:before="200" w:lineRule="auto"/>
        <w:ind w:left="720" w:hanging="360"/>
      </w:pPr>
      <w:r w:rsidDel="00000000" w:rsidR="00000000" w:rsidRPr="00000000">
        <w:rPr>
          <w:b w:val="1"/>
          <w:color w:val="e01b84"/>
          <w:rtl w:val="0"/>
        </w:rPr>
        <w:t xml:space="preserve">Use appropriate communication channels</w:t>
      </w:r>
      <w:r w:rsidDel="00000000" w:rsidR="00000000" w:rsidRPr="00000000">
        <w:rPr>
          <w:rtl w:val="0"/>
        </w:rPr>
        <w:t xml:space="preserve"> for different types of communication.</w:t>
      </w:r>
    </w:p>
    <w:p w:rsidR="00000000" w:rsidDel="00000000" w:rsidP="00000000" w:rsidRDefault="00000000" w:rsidRPr="00000000" w14:paraId="0000000F">
      <w:pPr>
        <w:pageBreakBefore w:val="0"/>
        <w:numPr>
          <w:ilvl w:val="0"/>
          <w:numId w:val="1"/>
        </w:numPr>
        <w:pBdr>
          <w:top w:space="0" w:sz="0" w:val="nil"/>
          <w:left w:space="0" w:sz="0" w:val="nil"/>
          <w:bottom w:space="0" w:sz="0" w:val="nil"/>
          <w:right w:space="0" w:sz="0" w:val="nil"/>
          <w:between w:space="0" w:sz="0" w:val="nil"/>
        </w:pBdr>
        <w:shd w:fill="auto" w:val="clear"/>
        <w:spacing w:after="0" w:before="200" w:lineRule="auto"/>
        <w:ind w:left="720" w:hanging="360"/>
      </w:pPr>
      <w:r w:rsidDel="00000000" w:rsidR="00000000" w:rsidRPr="00000000">
        <w:rPr>
          <w:b w:val="1"/>
          <w:color w:val="e01b84"/>
          <w:rtl w:val="0"/>
        </w:rPr>
        <w:t xml:space="preserve">Inform team members</w:t>
      </w:r>
      <w:r w:rsidDel="00000000" w:rsidR="00000000" w:rsidRPr="00000000">
        <w:rPr>
          <w:rtl w:val="0"/>
        </w:rPr>
        <w:t xml:space="preserve"> of any changes in their availability or work schedule.</w:t>
      </w:r>
    </w:p>
    <w:p w:rsidR="00000000" w:rsidDel="00000000" w:rsidP="00000000" w:rsidRDefault="00000000" w:rsidRPr="00000000" w14:paraId="00000010">
      <w:pPr>
        <w:pStyle w:val="Heading1"/>
        <w:pageBreakBefore w:val="0"/>
        <w:pBdr>
          <w:top w:space="0" w:sz="0" w:val="nil"/>
          <w:left w:space="0" w:sz="0" w:val="nil"/>
          <w:bottom w:space="0" w:sz="0" w:val="nil"/>
          <w:right w:space="0" w:sz="0" w:val="nil"/>
          <w:between w:space="0" w:sz="0" w:val="nil"/>
        </w:pBdr>
        <w:shd w:fill="auto" w:val="clear"/>
        <w:rPr/>
      </w:pPr>
      <w:bookmarkStart w:colFirst="0" w:colLast="0" w:name="_ksmxnrgo4jdp" w:id="5"/>
      <w:bookmarkEnd w:id="5"/>
      <w:r w:rsidDel="00000000" w:rsidR="00000000" w:rsidRPr="00000000">
        <w:rPr>
          <w:rtl w:val="0"/>
        </w:rPr>
        <w:t xml:space="preserve">Availability</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Remote team members are expected to:</w:t>
      </w:r>
    </w:p>
    <w:p w:rsidR="00000000" w:rsidDel="00000000" w:rsidP="00000000" w:rsidRDefault="00000000" w:rsidRPr="00000000" w14:paraId="00000012">
      <w:pPr>
        <w:pageBreakBefore w:val="0"/>
        <w:numPr>
          <w:ilvl w:val="0"/>
          <w:numId w:val="3"/>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Maintain regular working hours that align with the team's schedule.</w:t>
      </w:r>
    </w:p>
    <w:p w:rsidR="00000000" w:rsidDel="00000000" w:rsidP="00000000" w:rsidRDefault="00000000" w:rsidRPr="00000000" w14:paraId="00000013">
      <w:pPr>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Notify team members in advance of any absences or changes to their work schedule.</w:t>
      </w:r>
    </w:p>
    <w:p w:rsidR="00000000" w:rsidDel="00000000" w:rsidP="00000000" w:rsidRDefault="00000000" w:rsidRPr="00000000" w14:paraId="00000014">
      <w:pPr>
        <w:pageBreakBefore w:val="0"/>
        <w:numPr>
          <w:ilvl w:val="0"/>
          <w:numId w:val="3"/>
        </w:numPr>
        <w:pBdr>
          <w:top w:space="0" w:sz="0" w:val="nil"/>
          <w:left w:space="0" w:sz="0" w:val="nil"/>
          <w:bottom w:space="0" w:sz="0" w:val="nil"/>
          <w:right w:space="0" w:sz="0" w:val="nil"/>
          <w:between w:space="0" w:sz="0" w:val="nil"/>
        </w:pBdr>
        <w:shd w:fill="auto" w:val="clear"/>
        <w:spacing w:before="0" w:beforeAutospacing="0"/>
        <w:ind w:left="720" w:hanging="360"/>
        <w:rPr>
          <w:u w:val="none"/>
        </w:rPr>
      </w:pPr>
      <w:r w:rsidDel="00000000" w:rsidR="00000000" w:rsidRPr="00000000">
        <w:rPr>
          <w:rtl w:val="0"/>
        </w:rPr>
        <w:t xml:space="preserve">Be available for scheduled meetings and calls.</w:t>
      </w:r>
    </w:p>
    <w:p w:rsidR="00000000" w:rsidDel="00000000" w:rsidP="00000000" w:rsidRDefault="00000000" w:rsidRPr="00000000" w14:paraId="00000015">
      <w:pPr>
        <w:pStyle w:val="Heading1"/>
        <w:pageBreakBefore w:val="0"/>
        <w:pBdr>
          <w:top w:space="0" w:sz="0" w:val="nil"/>
          <w:left w:space="0" w:sz="0" w:val="nil"/>
          <w:bottom w:space="0" w:sz="0" w:val="nil"/>
          <w:right w:space="0" w:sz="0" w:val="nil"/>
          <w:between w:space="0" w:sz="0" w:val="nil"/>
        </w:pBdr>
        <w:shd w:fill="auto" w:val="clear"/>
        <w:rPr>
          <w:color w:val="000000"/>
        </w:rPr>
      </w:pPr>
      <w:bookmarkStart w:colFirst="0" w:colLast="0" w:name="_1pw1ma28yzdz" w:id="6"/>
      <w:bookmarkEnd w:id="6"/>
      <w:r w:rsidDel="00000000" w:rsidR="00000000" w:rsidRPr="00000000">
        <w:rPr>
          <w:rtl w:val="0"/>
        </w:rPr>
        <w:t xml:space="preserve">Work Hours:</w:t>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Remote team members are expected to:</w:t>
      </w:r>
    </w:p>
    <w:p w:rsidR="00000000" w:rsidDel="00000000" w:rsidP="00000000" w:rsidRDefault="00000000" w:rsidRPr="00000000" w14:paraId="00000017">
      <w:pPr>
        <w:pageBreakBefore w:val="0"/>
        <w:numPr>
          <w:ilvl w:val="0"/>
          <w:numId w:val="4"/>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Work the agreed-upon number of hours per week.</w:t>
      </w:r>
    </w:p>
    <w:p w:rsidR="00000000" w:rsidDel="00000000" w:rsidP="00000000" w:rsidRDefault="00000000" w:rsidRPr="00000000" w14:paraId="00000018">
      <w:pPr>
        <w:pageBreakBefore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Track their work hours accurately.</w:t>
      </w:r>
    </w:p>
    <w:p w:rsidR="00000000" w:rsidDel="00000000" w:rsidP="00000000" w:rsidRDefault="00000000" w:rsidRPr="00000000" w14:paraId="00000019">
      <w:pPr>
        <w:pageBreakBefore w:val="0"/>
        <w:numPr>
          <w:ilvl w:val="0"/>
          <w:numId w:val="4"/>
        </w:numPr>
        <w:pBdr>
          <w:top w:space="0" w:sz="0" w:val="nil"/>
          <w:left w:space="0" w:sz="0" w:val="nil"/>
          <w:bottom w:space="0" w:sz="0" w:val="nil"/>
          <w:right w:space="0" w:sz="0" w:val="nil"/>
          <w:between w:space="0" w:sz="0" w:val="nil"/>
        </w:pBdr>
        <w:shd w:fill="auto" w:val="clear"/>
        <w:spacing w:before="0" w:beforeAutospacing="0"/>
        <w:ind w:left="720" w:hanging="360"/>
        <w:rPr>
          <w:u w:val="none"/>
        </w:rPr>
      </w:pPr>
      <w:r w:rsidDel="00000000" w:rsidR="00000000" w:rsidRPr="00000000">
        <w:rPr>
          <w:rtl w:val="0"/>
        </w:rPr>
        <w:t xml:space="preserve">Use time management techniques to maximize their productivity.</w:t>
      </w:r>
    </w:p>
    <w:p w:rsidR="00000000" w:rsidDel="00000000" w:rsidP="00000000" w:rsidRDefault="00000000" w:rsidRPr="00000000" w14:paraId="0000001A">
      <w:pPr>
        <w:pStyle w:val="Heading1"/>
        <w:rPr/>
      </w:pPr>
      <w:bookmarkStart w:colFirst="0" w:colLast="0" w:name="_k17x0dyo9u3i" w:id="7"/>
      <w:bookmarkEnd w:id="7"/>
      <w:r w:rsidDel="00000000" w:rsidR="00000000" w:rsidRPr="00000000">
        <w:rPr>
          <w:rtl w:val="0"/>
        </w:rPr>
        <w:t xml:space="preserve">Policies:</w:t>
      </w:r>
    </w:p>
    <w:p w:rsidR="00000000" w:rsidDel="00000000" w:rsidP="00000000" w:rsidRDefault="00000000" w:rsidRPr="00000000" w14:paraId="0000001B">
      <w:pPr>
        <w:ind w:left="0" w:firstLine="0"/>
        <w:rPr/>
      </w:pPr>
      <w:r w:rsidDel="00000000" w:rsidR="00000000" w:rsidRPr="00000000">
        <w:rPr>
          <w:rtl w:val="0"/>
        </w:rPr>
        <w:t xml:space="preserve">Remote team members are expected to:</w:t>
      </w:r>
    </w:p>
    <w:p w:rsidR="00000000" w:rsidDel="00000000" w:rsidP="00000000" w:rsidRDefault="00000000" w:rsidRPr="00000000" w14:paraId="0000001C">
      <w:pPr>
        <w:numPr>
          <w:ilvl w:val="0"/>
          <w:numId w:val="2"/>
        </w:numPr>
        <w:spacing w:after="0" w:afterAutospacing="0"/>
        <w:ind w:left="720" w:hanging="360"/>
        <w:rPr>
          <w:u w:val="none"/>
        </w:rPr>
      </w:pPr>
      <w:r w:rsidDel="00000000" w:rsidR="00000000" w:rsidRPr="00000000">
        <w:rPr>
          <w:rtl w:val="0"/>
        </w:rPr>
        <w:t xml:space="preserve">Remote team members are expected to:</w:t>
      </w:r>
    </w:p>
    <w:p w:rsidR="00000000" w:rsidDel="00000000" w:rsidP="00000000" w:rsidRDefault="00000000" w:rsidRPr="00000000" w14:paraId="0000001D">
      <w:pPr>
        <w:numPr>
          <w:ilvl w:val="0"/>
          <w:numId w:val="2"/>
        </w:numPr>
        <w:spacing w:after="0" w:afterAutospacing="0" w:before="0" w:beforeAutospacing="0"/>
        <w:ind w:left="720" w:hanging="360"/>
        <w:rPr>
          <w:u w:val="none"/>
        </w:rPr>
      </w:pPr>
      <w:r w:rsidDel="00000000" w:rsidR="00000000" w:rsidRPr="00000000">
        <w:rPr>
          <w:rtl w:val="0"/>
        </w:rPr>
        <w:t xml:space="preserve">Adhere to the company's policies and procedures, including confidentiality and security policies.</w:t>
      </w:r>
    </w:p>
    <w:p w:rsidR="00000000" w:rsidDel="00000000" w:rsidP="00000000" w:rsidRDefault="00000000" w:rsidRPr="00000000" w14:paraId="0000001E">
      <w:pPr>
        <w:numPr>
          <w:ilvl w:val="0"/>
          <w:numId w:val="2"/>
        </w:numPr>
        <w:spacing w:after="0" w:afterAutospacing="0" w:before="0" w:beforeAutospacing="0"/>
        <w:ind w:left="720" w:hanging="360"/>
        <w:rPr>
          <w:u w:val="none"/>
        </w:rPr>
      </w:pPr>
      <w:r w:rsidDel="00000000" w:rsidR="00000000" w:rsidRPr="00000000">
        <w:rPr>
          <w:rtl w:val="0"/>
        </w:rPr>
        <w:t xml:space="preserve">Use company-provided equipment and software for work purposes only.</w:t>
      </w:r>
    </w:p>
    <w:p w:rsidR="00000000" w:rsidDel="00000000" w:rsidP="00000000" w:rsidRDefault="00000000" w:rsidRPr="00000000" w14:paraId="0000001F">
      <w:pPr>
        <w:numPr>
          <w:ilvl w:val="0"/>
          <w:numId w:val="2"/>
        </w:numPr>
        <w:spacing w:before="0" w:beforeAutospacing="0"/>
        <w:ind w:left="720" w:hanging="360"/>
        <w:rPr>
          <w:u w:val="none"/>
        </w:rPr>
      </w:pPr>
      <w:r w:rsidDel="00000000" w:rsidR="00000000" w:rsidRPr="00000000">
        <w:rPr>
          <w:rtl w:val="0"/>
        </w:rPr>
        <w:t xml:space="preserve">Report any technical issues or concerns to the IT department.</w:t>
      </w:r>
    </w:p>
    <w:p w:rsidR="00000000" w:rsidDel="00000000" w:rsidP="00000000" w:rsidRDefault="00000000" w:rsidRPr="00000000" w14:paraId="00000020">
      <w:pPr>
        <w:pStyle w:val="Heading1"/>
        <w:rPr/>
      </w:pPr>
      <w:bookmarkStart w:colFirst="0" w:colLast="0" w:name="_pehl0mx7nw00" w:id="8"/>
      <w:bookmarkEnd w:id="8"/>
      <w:r w:rsidDel="00000000" w:rsidR="00000000" w:rsidRPr="00000000">
        <w:rPr>
          <w:rtl w:val="0"/>
        </w:rPr>
        <w:t xml:space="preserve">Conclusion:</w:t>
      </w:r>
    </w:p>
    <w:p w:rsidR="00000000" w:rsidDel="00000000" w:rsidP="00000000" w:rsidRDefault="00000000" w:rsidRPr="00000000" w14:paraId="00000021">
      <w:pPr>
        <w:ind w:left="0" w:firstLine="0"/>
        <w:rPr/>
      </w:pPr>
      <w:r w:rsidDel="00000000" w:rsidR="00000000" w:rsidRPr="00000000">
        <w:rPr>
          <w:rtl w:val="0"/>
        </w:rPr>
        <w:t xml:space="preserve">By following these guidelines, we can ensure that our remote team members are productive, engaged, and connected with their team. It is the responsibility of each team member to adhere to these guidelines and communicate any concerns or issues to their manager.</w:t>
      </w:r>
    </w:p>
    <w:sectPr>
      <w:headerReference r:id="rId6" w:type="first"/>
      <w:headerReference r:id="rId7" w:type="default"/>
      <w:footerReference r:id="rId8" w:type="first"/>
      <w:footerReference r:id="rId9" w:type="defaul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14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171450</wp:posOffset>
          </wp:positionV>
          <wp:extent cx="7786688" cy="1060518"/>
          <wp:effectExtent b="0" l="0" r="0" t="0"/>
          <wp:wrapSquare wrapText="bothSides" distB="0" distT="0" distL="0" distR="0"/>
          <wp:docPr descr="footer graphic" id="3" name="image3.png"/>
          <a:graphic>
            <a:graphicData uri="http://schemas.openxmlformats.org/drawingml/2006/picture">
              <pic:pic>
                <pic:nvPicPr>
                  <pic:cNvPr descr="footer graphic" id="0" name="image3.png"/>
                  <pic:cNvPicPr preferRelativeResize="0"/>
                </pic:nvPicPr>
                <pic:blipFill>
                  <a:blip r:embed="rId1"/>
                  <a:srcRect b="0" l="0" r="0" t="0"/>
                  <a:stretch>
                    <a:fillRect/>
                  </a:stretch>
                </pic:blipFill>
                <pic:spPr>
                  <a:xfrm>
                    <a:off x="0" y="0"/>
                    <a:ext cx="7786688" cy="106051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1440" w:lineRule="auto"/>
      <w:ind w:left="-15" w:firstLine="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180975</wp:posOffset>
          </wp:positionV>
          <wp:extent cx="7786688" cy="1060518"/>
          <wp:effectExtent b="0" l="0" r="0" t="0"/>
          <wp:wrapSquare wrapText="bothSides" distB="0" distT="0" distL="0" distR="0"/>
          <wp:docPr descr="footer graphic" id="1" name="image3.png"/>
          <a:graphic>
            <a:graphicData uri="http://schemas.openxmlformats.org/drawingml/2006/picture">
              <pic:pic>
                <pic:nvPicPr>
                  <pic:cNvPr descr="footer graphic" id="0" name="image3.png"/>
                  <pic:cNvPicPr preferRelativeResize="0"/>
                </pic:nvPicPr>
                <pic:blipFill>
                  <a:blip r:embed="rId1"/>
                  <a:srcRect b="0" l="0" r="0" t="0"/>
                  <a:stretch>
                    <a:fillRect/>
                  </a:stretch>
                </pic:blipFill>
                <pic:spPr>
                  <a:xfrm>
                    <a:off x="0" y="0"/>
                    <a:ext cx="7786688" cy="106051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before="800" w:lineRule="auto"/>
      <w:rPr>
        <w:color w:val="e01b84"/>
        <w:sz w:val="24"/>
        <w:szCs w:val="24"/>
      </w:rPr>
    </w:pPr>
    <w:r w:rsidDel="00000000" w:rsidR="00000000" w:rsidRPr="00000000">
      <w:rPr>
        <w:color w:val="e01b84"/>
        <w:sz w:val="24"/>
        <w:szCs w:val="24"/>
      </w:rPr>
      <w:fldChar w:fldCharType="begin"/>
      <w:instrText xml:space="preserve">PAGE</w:instrText>
      <w:fldChar w:fldCharType="separate"/>
      <w:fldChar w:fldCharType="end"/>
    </w:r>
    <w:r w:rsidDel="00000000" w:rsidR="00000000" w:rsidRPr="00000000">
      <w:rPr>
        <w:color w:val="e01b84"/>
        <w:sz w:val="24"/>
        <w:szCs w:val="24"/>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5724525</wp:posOffset>
          </wp:positionH>
          <wp:positionV relativeFrom="paragraph">
            <wp:posOffset>-66674</wp:posOffset>
          </wp:positionV>
          <wp:extent cx="1143000" cy="1143000"/>
          <wp:effectExtent b="0" l="0" r="0" t="0"/>
          <wp:wrapSquare wrapText="bothSides" distB="0" distT="0" distL="0" distR="0"/>
          <wp:docPr descr="corner graphic" id="4" name="image1.png"/>
          <a:graphic>
            <a:graphicData uri="http://schemas.openxmlformats.org/drawingml/2006/picture">
              <pic:pic>
                <pic:nvPicPr>
                  <pic:cNvPr descr="corner graphic" id="0" name="image1.png"/>
                  <pic:cNvPicPr preferRelativeResize="0"/>
                </pic:nvPicPr>
                <pic:blipFill>
                  <a:blip r:embed="rId1"/>
                  <a:srcRect b="0" l="0" r="0" t="0"/>
                  <a:stretch>
                    <a:fillRect/>
                  </a:stretch>
                </pic:blipFill>
                <pic:spPr>
                  <a:xfrm>
                    <a:off x="0" y="0"/>
                    <a:ext cx="1143000" cy="1143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4581525</wp:posOffset>
          </wp:positionH>
          <wp:positionV relativeFrom="paragraph">
            <wp:posOffset>-66674</wp:posOffset>
          </wp:positionV>
          <wp:extent cx="2281450" cy="2281450"/>
          <wp:effectExtent b="0" l="0" r="0" t="0"/>
          <wp:wrapSquare wrapText="bothSides" distB="0" distT="0" distL="0" distR="0"/>
          <wp:docPr descr="corner graphic" id="2" name="image2.png"/>
          <a:graphic>
            <a:graphicData uri="http://schemas.openxmlformats.org/drawingml/2006/picture">
              <pic:pic>
                <pic:nvPicPr>
                  <pic:cNvPr descr="corner graphic" id="0" name="image2.png"/>
                  <pic:cNvPicPr preferRelativeResize="0"/>
                </pic:nvPicPr>
                <pic:blipFill>
                  <a:blip r:embed="rId1"/>
                  <a:srcRect b="0" l="0" r="0" t="0"/>
                  <a:stretch>
                    <a:fillRect/>
                  </a:stretch>
                </pic:blipFill>
                <pic:spPr>
                  <a:xfrm>
                    <a:off x="0" y="0"/>
                    <a:ext cx="2281450" cy="2281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666666"/>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color w:val="000000"/>
      <w:sz w:val="32"/>
      <w:szCs w:val="32"/>
    </w:rPr>
  </w:style>
  <w:style w:type="paragraph" w:styleId="Heading2">
    <w:name w:val="heading 2"/>
    <w:basedOn w:val="Normal"/>
    <w:next w:val="Normal"/>
    <w:pPr>
      <w:pageBreakBefore w:val="0"/>
      <w:spacing w:before="320" w:line="240" w:lineRule="auto"/>
      <w:ind w:left="720" w:hanging="360"/>
    </w:pPr>
    <w:rPr>
      <w:color w:val="000000"/>
      <w:sz w:val="24"/>
      <w:szCs w:val="24"/>
    </w:rPr>
  </w:style>
  <w:style w:type="paragraph" w:styleId="Heading3">
    <w:name w:val="heading 3"/>
    <w:basedOn w:val="Normal"/>
    <w:next w:val="Normal"/>
    <w:pPr>
      <w:pageBreakBefore w:val="0"/>
      <w:spacing w:line="240" w:lineRule="auto"/>
    </w:pPr>
    <w:rPr>
      <w:b w:val="1"/>
      <w:color w:val="e01b84"/>
      <w:sz w:val="24"/>
      <w:szCs w:val="24"/>
    </w:rPr>
  </w:style>
  <w:style w:type="paragraph" w:styleId="Heading4">
    <w:name w:val="heading 4"/>
    <w:basedOn w:val="Normal"/>
    <w:next w:val="Normal"/>
    <w:pPr>
      <w:keepNext w:val="1"/>
      <w:keepLines w:val="1"/>
      <w:pageBreakBefore w:val="0"/>
      <w:spacing w:before="0" w:lineRule="auto"/>
    </w:pPr>
    <w:rPr>
      <w:b w:val="1"/>
      <w:color w:val="6d64e8"/>
      <w:sz w:val="40"/>
      <w:szCs w:val="4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after="0" w:before="400" w:line="240" w:lineRule="auto"/>
    </w:pPr>
    <w:rPr>
      <w:color w:val="283592"/>
      <w:sz w:val="68"/>
      <w:szCs w:val="68"/>
    </w:rPr>
  </w:style>
  <w:style w:type="paragraph" w:styleId="Subtitle">
    <w:name w:val="Subtitle"/>
    <w:basedOn w:val="Normal"/>
    <w:next w:val="Normal"/>
    <w:pPr>
      <w:pageBreakBefore w:val="0"/>
    </w:pPr>
    <w:rPr>
      <w:color w:val="e01b8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